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0813" w14:textId="77777777" w:rsidR="0002032F" w:rsidRDefault="0002032F" w:rsidP="0002032F">
      <w:pPr>
        <w:outlineLvl w:val="0"/>
        <w:rPr>
          <w:rFonts w:ascii="Trebuchet MS" w:hAnsi="Trebuchet MS" w:cs="Arial"/>
          <w:b/>
          <w:bCs/>
          <w:sz w:val="28"/>
          <w:szCs w:val="28"/>
        </w:rPr>
      </w:pPr>
    </w:p>
    <w:p w14:paraId="57F18443" w14:textId="77777777" w:rsidR="0002032F" w:rsidRDefault="00954B83" w:rsidP="0002032F">
      <w:pPr>
        <w:outlineLvl w:val="0"/>
        <w:rPr>
          <w:rFonts w:ascii="Trebuchet MS" w:hAnsi="Trebuchet MS" w:cs="Arial"/>
          <w:b/>
          <w:bCs/>
          <w:sz w:val="28"/>
          <w:szCs w:val="28"/>
        </w:rPr>
      </w:pPr>
      <w:r w:rsidRPr="00954B83">
        <w:rPr>
          <w:rFonts w:ascii="Trebuchet MS" w:hAnsi="Trebuchet MS" w:cs="Arial"/>
          <w:b/>
          <w:bCs/>
          <w:sz w:val="28"/>
          <w:szCs w:val="28"/>
        </w:rPr>
        <w:t>PAKARANALAINEN PUUDU</w:t>
      </w:r>
      <w:r w:rsidR="00090E99">
        <w:rPr>
          <w:rFonts w:ascii="Trebuchet MS" w:hAnsi="Trebuchet MS" w:cs="Arial"/>
          <w:b/>
          <w:bCs/>
          <w:sz w:val="28"/>
          <w:szCs w:val="28"/>
        </w:rPr>
        <w:t>TE</w:t>
      </w:r>
      <w:r w:rsidRPr="00954B83">
        <w:rPr>
          <w:rFonts w:ascii="Trebuchet MS" w:hAnsi="Trebuchet MS" w:cs="Arial"/>
          <w:b/>
          <w:bCs/>
          <w:sz w:val="28"/>
          <w:szCs w:val="28"/>
        </w:rPr>
        <w:t>TESTI</w:t>
      </w:r>
    </w:p>
    <w:p w14:paraId="676BE37E" w14:textId="77777777" w:rsidR="0002032F" w:rsidRPr="00E151C8" w:rsidRDefault="0002032F" w:rsidP="0002032F">
      <w:pPr>
        <w:jc w:val="both"/>
        <w:rPr>
          <w:rFonts w:ascii="Trebuchet MS" w:hAnsi="Trebuchet MS" w:cs="Arial"/>
          <w:szCs w:val="24"/>
        </w:rPr>
      </w:pPr>
    </w:p>
    <w:p w14:paraId="31033ADB" w14:textId="77777777" w:rsidR="0002032F" w:rsidRPr="00720365" w:rsidRDefault="0002032F" w:rsidP="0002032F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Sinulle</w:t>
      </w:r>
      <w:r w:rsidRPr="00720365">
        <w:rPr>
          <w:rFonts w:ascii="Trebuchet MS" w:hAnsi="Trebuchet MS" w:cs="Arial"/>
          <w:sz w:val="22"/>
          <w:szCs w:val="22"/>
        </w:rPr>
        <w:t xml:space="preserve"> on varattu aika</w:t>
      </w:r>
      <w:r w:rsidR="00954B83" w:rsidRPr="00954B83">
        <w:t xml:space="preserve"> </w:t>
      </w:r>
      <w:proofErr w:type="spellStart"/>
      <w:r w:rsidR="00954B83">
        <w:rPr>
          <w:rFonts w:ascii="Trebuchet MS" w:hAnsi="Trebuchet MS" w:cs="Arial"/>
          <w:sz w:val="22"/>
          <w:szCs w:val="22"/>
        </w:rPr>
        <w:t>p</w:t>
      </w:r>
      <w:r w:rsidR="00954B83" w:rsidRPr="00954B83">
        <w:rPr>
          <w:rFonts w:ascii="Trebuchet MS" w:hAnsi="Trebuchet MS" w:cs="Arial"/>
          <w:sz w:val="22"/>
          <w:szCs w:val="22"/>
        </w:rPr>
        <w:t>iriformisalueen</w:t>
      </w:r>
      <w:proofErr w:type="spellEnd"/>
      <w:r w:rsidR="00954B83" w:rsidRPr="00954B83">
        <w:rPr>
          <w:rFonts w:ascii="Trebuchet MS" w:hAnsi="Trebuchet MS" w:cs="Arial"/>
          <w:sz w:val="22"/>
          <w:szCs w:val="22"/>
        </w:rPr>
        <w:t xml:space="preserve"> tai iskiasrungon ympäristön</w:t>
      </w:r>
      <w:r w:rsidR="00954B83">
        <w:rPr>
          <w:rFonts w:ascii="Trebuchet MS" w:hAnsi="Trebuchet MS" w:cs="Arial"/>
          <w:sz w:val="22"/>
          <w:szCs w:val="22"/>
        </w:rPr>
        <w:t xml:space="preserve"> injektioon</w:t>
      </w:r>
      <w:r w:rsidRPr="00720365">
        <w:rPr>
          <w:rFonts w:ascii="Trebuchet MS" w:hAnsi="Trebuchet MS" w:cs="Arial"/>
          <w:bCs/>
          <w:sz w:val="22"/>
          <w:szCs w:val="22"/>
        </w:rPr>
        <w:t>. Toimenpide suoritetaan ultraäänen avulla, joten röntgensäteitä ei käytetä.</w:t>
      </w:r>
      <w:r w:rsidRPr="00720365">
        <w:rPr>
          <w:rFonts w:ascii="Trebuchet MS" w:hAnsi="Trebuchet MS" w:cs="Arial"/>
          <w:sz w:val="22"/>
          <w:szCs w:val="22"/>
        </w:rPr>
        <w:t xml:space="preserve"> </w:t>
      </w:r>
    </w:p>
    <w:p w14:paraId="63F5B47B" w14:textId="77777777" w:rsidR="0002032F" w:rsidRPr="00720365" w:rsidRDefault="0002032F" w:rsidP="0002032F">
      <w:pPr>
        <w:jc w:val="both"/>
        <w:rPr>
          <w:rFonts w:ascii="Trebuchet MS" w:hAnsi="Trebuchet MS" w:cs="Arial"/>
          <w:sz w:val="22"/>
          <w:szCs w:val="22"/>
        </w:rPr>
      </w:pPr>
    </w:p>
    <w:p w14:paraId="6419B31D" w14:textId="77777777" w:rsidR="0002032F" w:rsidRPr="00720365" w:rsidRDefault="0002032F" w:rsidP="0002032F">
      <w:pPr>
        <w:pStyle w:val="Otsikko2"/>
      </w:pPr>
      <w:r w:rsidRPr="00720365">
        <w:t>Tutkimukseen valmistautuminen</w:t>
      </w:r>
    </w:p>
    <w:p w14:paraId="48F956F8" w14:textId="77777777" w:rsidR="0002032F" w:rsidRPr="00720365" w:rsidRDefault="0002032F" w:rsidP="0002032F">
      <w:pPr>
        <w:jc w:val="both"/>
        <w:rPr>
          <w:rFonts w:ascii="Trebuchet MS" w:hAnsi="Trebuchet MS" w:cs="Arial"/>
          <w:sz w:val="22"/>
          <w:szCs w:val="22"/>
        </w:rPr>
      </w:pPr>
      <w:r w:rsidRPr="00720365">
        <w:rPr>
          <w:rFonts w:ascii="Trebuchet MS" w:hAnsi="Trebuchet MS" w:cs="Arial"/>
          <w:sz w:val="22"/>
          <w:szCs w:val="22"/>
        </w:rPr>
        <w:t xml:space="preserve">Mitään esivalmisteluja ei tarvita. </w:t>
      </w:r>
    </w:p>
    <w:p w14:paraId="208A5677" w14:textId="77777777" w:rsidR="0002032F" w:rsidRPr="00720365" w:rsidRDefault="0002032F" w:rsidP="0002032F">
      <w:pPr>
        <w:pStyle w:val="Otsikko2"/>
      </w:pPr>
      <w:r w:rsidRPr="00720365">
        <w:t>Tutkimuksen suorittaminen</w:t>
      </w:r>
    </w:p>
    <w:p w14:paraId="7623DC0F" w14:textId="77777777" w:rsidR="0002032F" w:rsidRPr="00720365" w:rsidRDefault="0002032F" w:rsidP="0002032F">
      <w:pPr>
        <w:jc w:val="both"/>
        <w:rPr>
          <w:rFonts w:ascii="Trebuchet MS" w:hAnsi="Trebuchet MS" w:cs="Arial"/>
          <w:sz w:val="22"/>
          <w:szCs w:val="22"/>
        </w:rPr>
      </w:pPr>
      <w:r w:rsidRPr="00720365">
        <w:rPr>
          <w:rFonts w:ascii="Trebuchet MS" w:hAnsi="Trebuchet MS" w:cs="Arial"/>
          <w:sz w:val="22"/>
          <w:szCs w:val="22"/>
        </w:rPr>
        <w:t xml:space="preserve">Tutkimus kestää noin </w:t>
      </w:r>
      <w:r>
        <w:rPr>
          <w:rFonts w:ascii="Trebuchet MS" w:hAnsi="Trebuchet MS" w:cs="Arial"/>
          <w:sz w:val="22"/>
          <w:szCs w:val="22"/>
        </w:rPr>
        <w:t>20 minuuttia</w:t>
      </w:r>
      <w:r w:rsidRPr="00720365">
        <w:rPr>
          <w:rFonts w:ascii="Trebuchet MS" w:hAnsi="Trebuchet MS" w:cs="Arial"/>
          <w:sz w:val="22"/>
          <w:szCs w:val="22"/>
        </w:rPr>
        <w:t>.</w:t>
      </w:r>
    </w:p>
    <w:p w14:paraId="58BE1A91" w14:textId="77777777" w:rsidR="0002032F" w:rsidRPr="00720365" w:rsidRDefault="0002032F" w:rsidP="0002032F">
      <w:pPr>
        <w:ind w:left="567"/>
        <w:jc w:val="both"/>
        <w:rPr>
          <w:rFonts w:ascii="Trebuchet MS" w:hAnsi="Trebuchet MS" w:cs="Arial"/>
          <w:sz w:val="22"/>
          <w:szCs w:val="22"/>
        </w:rPr>
      </w:pPr>
    </w:p>
    <w:p w14:paraId="100E14E7" w14:textId="77777777" w:rsidR="0002032F" w:rsidRPr="00720365" w:rsidRDefault="0002032F" w:rsidP="0002032F">
      <w:pPr>
        <w:jc w:val="both"/>
        <w:rPr>
          <w:rFonts w:ascii="Trebuchet MS" w:hAnsi="Trebuchet MS" w:cs="Arial"/>
          <w:sz w:val="22"/>
          <w:szCs w:val="22"/>
        </w:rPr>
      </w:pPr>
      <w:r w:rsidRPr="00720365">
        <w:rPr>
          <w:rFonts w:ascii="Trebuchet MS" w:hAnsi="Trebuchet MS" w:cs="Arial"/>
          <w:sz w:val="22"/>
          <w:szCs w:val="22"/>
        </w:rPr>
        <w:t xml:space="preserve">Röntgenhoitaja valmistelee </w:t>
      </w:r>
      <w:r>
        <w:rPr>
          <w:rFonts w:ascii="Trebuchet MS" w:hAnsi="Trebuchet MS" w:cs="Arial"/>
          <w:sz w:val="22"/>
          <w:szCs w:val="22"/>
        </w:rPr>
        <w:t>sinut</w:t>
      </w:r>
      <w:r w:rsidRPr="00720365">
        <w:rPr>
          <w:rFonts w:ascii="Trebuchet MS" w:hAnsi="Trebuchet MS" w:cs="Arial"/>
          <w:sz w:val="22"/>
          <w:szCs w:val="22"/>
        </w:rPr>
        <w:t xml:space="preserve"> tutkimukseen.</w:t>
      </w:r>
    </w:p>
    <w:p w14:paraId="0744AECC" w14:textId="77777777" w:rsidR="0002032F" w:rsidRPr="00720365" w:rsidRDefault="0002032F" w:rsidP="0002032F">
      <w:pPr>
        <w:ind w:left="567"/>
        <w:jc w:val="both"/>
        <w:rPr>
          <w:rFonts w:ascii="Trebuchet MS" w:hAnsi="Trebuchet MS" w:cs="Arial"/>
          <w:sz w:val="22"/>
          <w:szCs w:val="22"/>
        </w:rPr>
      </w:pPr>
    </w:p>
    <w:p w14:paraId="70F28985" w14:textId="77777777" w:rsidR="0002032F" w:rsidRPr="00720365" w:rsidRDefault="00954B83" w:rsidP="0002032F">
      <w:pPr>
        <w:jc w:val="both"/>
        <w:rPr>
          <w:rFonts w:ascii="Trebuchet MS" w:hAnsi="Trebuchet MS" w:cs="Arial"/>
          <w:sz w:val="22"/>
          <w:szCs w:val="22"/>
        </w:rPr>
      </w:pPr>
      <w:r w:rsidRPr="00954B83">
        <w:rPr>
          <w:rFonts w:ascii="Trebuchet MS" w:hAnsi="Trebuchet MS" w:cs="Arial"/>
          <w:sz w:val="22"/>
          <w:szCs w:val="22"/>
        </w:rPr>
        <w:t xml:space="preserve">Röntgenlääkäri tutkii </w:t>
      </w:r>
      <w:proofErr w:type="spellStart"/>
      <w:r w:rsidRPr="00954B83">
        <w:rPr>
          <w:rFonts w:ascii="Trebuchet MS" w:hAnsi="Trebuchet MS" w:cs="Arial"/>
          <w:sz w:val="22"/>
          <w:szCs w:val="22"/>
        </w:rPr>
        <w:t>uä:llä</w:t>
      </w:r>
      <w:proofErr w:type="spellEnd"/>
      <w:r w:rsidRPr="00954B83">
        <w:rPr>
          <w:rFonts w:ascii="Trebuchet MS" w:hAnsi="Trebuchet MS" w:cs="Arial"/>
          <w:sz w:val="22"/>
          <w:szCs w:val="22"/>
        </w:rPr>
        <w:t xml:space="preserve"> iskiasherm</w:t>
      </w:r>
      <w:r>
        <w:rPr>
          <w:rFonts w:ascii="Trebuchet MS" w:hAnsi="Trebuchet MS" w:cs="Arial"/>
          <w:sz w:val="22"/>
          <w:szCs w:val="22"/>
        </w:rPr>
        <w:t xml:space="preserve">on aluetta ennen toimenpidettä </w:t>
      </w:r>
      <w:r w:rsidR="0002032F" w:rsidRPr="00720365">
        <w:rPr>
          <w:rFonts w:ascii="Trebuchet MS" w:hAnsi="Trebuchet MS" w:cs="Arial"/>
          <w:sz w:val="22"/>
          <w:szCs w:val="22"/>
        </w:rPr>
        <w:t>ja laittaa tarvittaessa paikallispuudutteen. Ultraäänellä tarkistetaan ens</w:t>
      </w:r>
      <w:r w:rsidR="0002032F">
        <w:rPr>
          <w:rFonts w:ascii="Trebuchet MS" w:hAnsi="Trebuchet MS" w:cs="Arial"/>
          <w:sz w:val="22"/>
          <w:szCs w:val="22"/>
        </w:rPr>
        <w:t>in neulan paikka ja</w:t>
      </w:r>
      <w:r w:rsidR="00EF3DCD">
        <w:rPr>
          <w:rFonts w:ascii="Trebuchet MS" w:hAnsi="Trebuchet MS" w:cs="Arial"/>
          <w:sz w:val="22"/>
          <w:szCs w:val="22"/>
        </w:rPr>
        <w:t xml:space="preserve"> s</w:t>
      </w:r>
      <w:r w:rsidR="00EF3DCD" w:rsidRPr="00EF3DCD">
        <w:rPr>
          <w:rFonts w:ascii="Trebuchet MS" w:hAnsi="Trebuchet MS" w:cs="Arial"/>
          <w:sz w:val="22"/>
          <w:szCs w:val="22"/>
        </w:rPr>
        <w:t xml:space="preserve">en jälkeen lääkeaine(-et) ruiskutetaan lihaksen ja/tai iskiasrungon seutuun. Tarvittaessa puuduteaineen lisäksi voidaan käyttää myös kortisonia tulehdusta rauhoittamaan. </w:t>
      </w:r>
      <w:r w:rsidR="0002032F" w:rsidRPr="00720365">
        <w:rPr>
          <w:rFonts w:ascii="Trebuchet MS" w:hAnsi="Trebuchet MS" w:cs="Arial"/>
          <w:sz w:val="22"/>
          <w:szCs w:val="22"/>
        </w:rPr>
        <w:t xml:space="preserve"> Pistokohtaan laitetaan suojaksi haavaside.</w:t>
      </w:r>
    </w:p>
    <w:p w14:paraId="2392A31D" w14:textId="77777777" w:rsidR="0002032F" w:rsidRPr="00720365" w:rsidRDefault="0002032F" w:rsidP="0002032F">
      <w:pPr>
        <w:jc w:val="both"/>
        <w:rPr>
          <w:rFonts w:ascii="Trebuchet MS" w:hAnsi="Trebuchet MS" w:cs="Arial"/>
          <w:sz w:val="22"/>
          <w:szCs w:val="22"/>
        </w:rPr>
      </w:pPr>
    </w:p>
    <w:p w14:paraId="4B88434F" w14:textId="77777777" w:rsidR="0002032F" w:rsidRPr="00720365" w:rsidRDefault="0002032F" w:rsidP="0002032F">
      <w:pPr>
        <w:pStyle w:val="Otsikko2"/>
      </w:pPr>
      <w:r w:rsidRPr="00720365">
        <w:t>Tutkimuksen jälkeen huomioitavaa</w:t>
      </w:r>
    </w:p>
    <w:p w14:paraId="458B1B3F" w14:textId="77777777" w:rsidR="00066687" w:rsidRPr="00066687" w:rsidRDefault="00066687" w:rsidP="00066687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Pakaranalaisen puudu</w:t>
      </w:r>
      <w:r w:rsidR="00074D6A">
        <w:rPr>
          <w:rFonts w:ascii="Trebuchet MS" w:hAnsi="Trebuchet MS" w:cs="Arial"/>
          <w:sz w:val="22"/>
          <w:szCs w:val="22"/>
        </w:rPr>
        <w:t>te</w:t>
      </w:r>
      <w:r>
        <w:rPr>
          <w:rFonts w:ascii="Trebuchet MS" w:hAnsi="Trebuchet MS" w:cs="Arial"/>
          <w:sz w:val="22"/>
          <w:szCs w:val="22"/>
        </w:rPr>
        <w:t xml:space="preserve">testin </w:t>
      </w:r>
      <w:r w:rsidR="0002032F" w:rsidRPr="005C6E65">
        <w:rPr>
          <w:rFonts w:ascii="Trebuchet MS" w:hAnsi="Trebuchet MS" w:cs="Arial"/>
          <w:sz w:val="22"/>
          <w:szCs w:val="22"/>
        </w:rPr>
        <w:t>jälkeen vältetään ylimääräistä rasitusta 2 vrk ja pistoskohdan kastelua vältet</w:t>
      </w:r>
      <w:r w:rsidR="0002032F">
        <w:rPr>
          <w:rFonts w:ascii="Trebuchet MS" w:hAnsi="Trebuchet MS" w:cs="Arial"/>
          <w:sz w:val="22"/>
          <w:szCs w:val="22"/>
        </w:rPr>
        <w:t>ään</w:t>
      </w:r>
      <w:r w:rsidR="0002032F" w:rsidRPr="005C6E65">
        <w:rPr>
          <w:rFonts w:ascii="Trebuchet MS" w:hAnsi="Trebuchet MS" w:cs="Arial"/>
          <w:sz w:val="22"/>
          <w:szCs w:val="22"/>
        </w:rPr>
        <w:t xml:space="preserve"> 1 vrk. </w:t>
      </w:r>
      <w:r w:rsidRPr="00066687">
        <w:rPr>
          <w:rFonts w:ascii="Trebuchet MS" w:hAnsi="Trebuchet MS" w:cs="Arial"/>
          <w:sz w:val="22"/>
          <w:szCs w:val="22"/>
        </w:rPr>
        <w:t xml:space="preserve">Toimenpiteessä injektoidaan useimmiten puuduteainetta myös iskiashermon ympärille, niin hoidettavan puolen alaraaja voi puutua voimakkaastikin 4-8 tunnin ajaksi. Tämän vuoksi toimenpiteeseen ei voi saapua ajamalla omalla autolla ja saattaja tulisi olla potilaalla mukana. </w:t>
      </w:r>
    </w:p>
    <w:p w14:paraId="04A108CC" w14:textId="77777777" w:rsidR="0002032F" w:rsidRPr="00720365" w:rsidRDefault="0002032F" w:rsidP="0002032F">
      <w:pPr>
        <w:jc w:val="both"/>
        <w:rPr>
          <w:rFonts w:ascii="Trebuchet MS" w:hAnsi="Trebuchet MS" w:cs="Arial"/>
          <w:sz w:val="22"/>
          <w:szCs w:val="22"/>
        </w:rPr>
      </w:pPr>
    </w:p>
    <w:p w14:paraId="30DB2379" w14:textId="77777777" w:rsidR="0002032F" w:rsidRDefault="0002032F" w:rsidP="0002032F">
      <w:pPr>
        <w:pStyle w:val="Otsikko2"/>
      </w:pPr>
      <w:r w:rsidRPr="00720365">
        <w:t>Yhteystiedot</w:t>
      </w:r>
    </w:p>
    <w:p w14:paraId="61EC969F" w14:textId="77777777" w:rsidR="0002032F" w:rsidRPr="008033EE" w:rsidRDefault="0002032F" w:rsidP="0002032F">
      <w:pPr>
        <w:jc w:val="both"/>
        <w:rPr>
          <w:rFonts w:ascii="Trebuchet MS" w:hAnsi="Trebuchet MS"/>
          <w:sz w:val="22"/>
          <w:szCs w:val="22"/>
        </w:rPr>
      </w:pPr>
      <w:r w:rsidRPr="008033EE">
        <w:rPr>
          <w:rFonts w:ascii="Trebuchet MS" w:hAnsi="Trebuchet MS"/>
          <w:sz w:val="22"/>
          <w:szCs w:val="22"/>
        </w:rPr>
        <w:t xml:space="preserve">Mikäli haluat lisätietoja suunnitellusta ultraäänitutkimuksesta, ota yhteyttä arkisin siihen röntgenyksikköön, mistä aikasi on varattu. </w:t>
      </w:r>
    </w:p>
    <w:p w14:paraId="4C5B3E68" w14:textId="77777777" w:rsidR="0002032F" w:rsidRPr="008033EE" w:rsidRDefault="0002032F" w:rsidP="0002032F"/>
    <w:p w14:paraId="2D69BB24" w14:textId="77777777" w:rsidR="00973643" w:rsidRPr="00973643" w:rsidRDefault="00973643" w:rsidP="00973643">
      <w:pPr>
        <w:rPr>
          <w:rFonts w:ascii="Trebuchet MS" w:hAnsi="Trebuchet MS"/>
          <w:sz w:val="22"/>
          <w:szCs w:val="22"/>
        </w:rPr>
      </w:pPr>
      <w:r w:rsidRPr="00973643">
        <w:rPr>
          <w:rFonts w:ascii="Trebuchet MS" w:hAnsi="Trebuchet MS"/>
          <w:b/>
          <w:sz w:val="22"/>
          <w:szCs w:val="22"/>
        </w:rPr>
        <w:t>Oulun yliopistollinen sairaala</w:t>
      </w:r>
      <w:r w:rsidRPr="00973643">
        <w:rPr>
          <w:rFonts w:ascii="Trebuchet MS" w:hAnsi="Trebuchet MS"/>
          <w:sz w:val="22"/>
          <w:szCs w:val="22"/>
        </w:rPr>
        <w:t>: puh. 040 5811728</w:t>
      </w:r>
    </w:p>
    <w:p w14:paraId="4C3D0DFF" w14:textId="77777777" w:rsidR="00973643" w:rsidRPr="00973643" w:rsidRDefault="00973643" w:rsidP="00973643">
      <w:pPr>
        <w:rPr>
          <w:rFonts w:ascii="Trebuchet MS" w:hAnsi="Trebuchet MS"/>
          <w:sz w:val="22"/>
          <w:szCs w:val="22"/>
        </w:rPr>
      </w:pPr>
      <w:r w:rsidRPr="00973643">
        <w:rPr>
          <w:rFonts w:ascii="Trebuchet MS" w:hAnsi="Trebuchet MS"/>
          <w:sz w:val="22"/>
          <w:szCs w:val="22"/>
        </w:rPr>
        <w:t>Avohoitotalo G-röntgen: sisäänkäynti G (Kiviharjuntie 9, Oulu), R-kerros.</w:t>
      </w:r>
    </w:p>
    <w:p w14:paraId="5D4ED922" w14:textId="77777777" w:rsidR="00973643" w:rsidRPr="00973643" w:rsidRDefault="00973643" w:rsidP="00973643">
      <w:pPr>
        <w:rPr>
          <w:rFonts w:ascii="Trebuchet MS" w:hAnsi="Trebuchet MS"/>
          <w:sz w:val="22"/>
          <w:szCs w:val="22"/>
        </w:rPr>
      </w:pPr>
      <w:r w:rsidRPr="00973643">
        <w:rPr>
          <w:rFonts w:ascii="Trebuchet MS" w:hAnsi="Trebuchet MS"/>
          <w:sz w:val="22"/>
          <w:szCs w:val="22"/>
        </w:rPr>
        <w:t>F-röntgen (ent. Keskusröntgen): sisäänkäynti N (</w:t>
      </w:r>
      <w:proofErr w:type="spellStart"/>
      <w:r w:rsidRPr="00973643">
        <w:rPr>
          <w:rFonts w:ascii="Trebuchet MS" w:hAnsi="Trebuchet MS"/>
          <w:sz w:val="22"/>
          <w:szCs w:val="22"/>
        </w:rPr>
        <w:t>Kajaanintie</w:t>
      </w:r>
      <w:proofErr w:type="spellEnd"/>
      <w:r w:rsidRPr="00973643">
        <w:rPr>
          <w:rFonts w:ascii="Trebuchet MS" w:hAnsi="Trebuchet MS"/>
          <w:sz w:val="22"/>
          <w:szCs w:val="22"/>
        </w:rPr>
        <w:t xml:space="preserve"> 50, Oulu) tai G (Kiviharjuntie 9, Oulu), sijainti N4, 1. kerros, aula 2.</w:t>
      </w:r>
    </w:p>
    <w:p w14:paraId="34ECE3F7" w14:textId="77777777" w:rsidR="00973643" w:rsidRPr="00973643" w:rsidRDefault="00973643" w:rsidP="00973643">
      <w:pPr>
        <w:rPr>
          <w:rFonts w:ascii="Trebuchet MS" w:hAnsi="Trebuchet MS"/>
          <w:sz w:val="22"/>
          <w:szCs w:val="22"/>
        </w:rPr>
      </w:pPr>
    </w:p>
    <w:p w14:paraId="7EF242CF" w14:textId="77777777" w:rsidR="00973643" w:rsidRPr="00973643" w:rsidRDefault="00973643" w:rsidP="00973643">
      <w:pPr>
        <w:rPr>
          <w:rFonts w:ascii="Trebuchet MS" w:hAnsi="Trebuchet MS"/>
          <w:sz w:val="22"/>
          <w:szCs w:val="22"/>
        </w:rPr>
      </w:pPr>
      <w:proofErr w:type="spellStart"/>
      <w:r w:rsidRPr="00973643">
        <w:rPr>
          <w:rFonts w:ascii="Trebuchet MS" w:hAnsi="Trebuchet MS"/>
          <w:b/>
          <w:sz w:val="22"/>
          <w:szCs w:val="22"/>
        </w:rPr>
        <w:t>Oulaskankaan</w:t>
      </w:r>
      <w:proofErr w:type="spellEnd"/>
      <w:r w:rsidRPr="00973643">
        <w:rPr>
          <w:rFonts w:ascii="Trebuchet MS" w:hAnsi="Trebuchet MS"/>
          <w:b/>
          <w:sz w:val="22"/>
          <w:szCs w:val="22"/>
        </w:rPr>
        <w:t xml:space="preserve"> sairaalan röntgen:</w:t>
      </w:r>
      <w:r w:rsidRPr="00973643">
        <w:rPr>
          <w:rFonts w:ascii="Trebuchet MS" w:hAnsi="Trebuchet MS"/>
          <w:sz w:val="22"/>
          <w:szCs w:val="22"/>
        </w:rPr>
        <w:t xml:space="preserve"> Oulaistenkatu 5, Oulainen. A-ovi, 1. kerros. Puh. 08 3157619</w:t>
      </w:r>
    </w:p>
    <w:p w14:paraId="2EF9F55D" w14:textId="77777777" w:rsidR="00973643" w:rsidRPr="00973643" w:rsidRDefault="00973643" w:rsidP="00973643">
      <w:pPr>
        <w:rPr>
          <w:rFonts w:ascii="Trebuchet MS" w:hAnsi="Trebuchet MS"/>
          <w:sz w:val="22"/>
          <w:szCs w:val="22"/>
        </w:rPr>
      </w:pPr>
    </w:p>
    <w:p w14:paraId="4646B57F" w14:textId="77777777" w:rsidR="00973643" w:rsidRPr="00973643" w:rsidRDefault="00973643" w:rsidP="00973643">
      <w:pPr>
        <w:rPr>
          <w:rFonts w:ascii="Trebuchet MS" w:hAnsi="Trebuchet MS"/>
          <w:sz w:val="22"/>
          <w:szCs w:val="22"/>
        </w:rPr>
      </w:pPr>
      <w:r w:rsidRPr="00973643">
        <w:rPr>
          <w:rFonts w:ascii="Trebuchet MS" w:hAnsi="Trebuchet MS"/>
          <w:b/>
          <w:sz w:val="22"/>
          <w:szCs w:val="22"/>
        </w:rPr>
        <w:t>Raahen sairaalan röntgen</w:t>
      </w:r>
      <w:r w:rsidRPr="00973643">
        <w:rPr>
          <w:rFonts w:ascii="Trebuchet MS" w:hAnsi="Trebuchet MS"/>
          <w:sz w:val="22"/>
          <w:szCs w:val="22"/>
        </w:rPr>
        <w:t xml:space="preserve">: Rantakatu 4, Raahe, puh. 040 1357970. Pysäköinti Tauno </w:t>
      </w:r>
      <w:proofErr w:type="spellStart"/>
      <w:r w:rsidRPr="00973643">
        <w:rPr>
          <w:rFonts w:ascii="Trebuchet MS" w:hAnsi="Trebuchet MS"/>
          <w:sz w:val="22"/>
          <w:szCs w:val="22"/>
        </w:rPr>
        <w:t>Kiesvaaran</w:t>
      </w:r>
      <w:proofErr w:type="spellEnd"/>
      <w:r w:rsidRPr="00973643">
        <w:rPr>
          <w:rFonts w:ascii="Trebuchet MS" w:hAnsi="Trebuchet MS"/>
          <w:sz w:val="22"/>
          <w:szCs w:val="22"/>
        </w:rPr>
        <w:t xml:space="preserve"> väylän P-alueen merkityille paikoille. </w:t>
      </w:r>
    </w:p>
    <w:p w14:paraId="18630FF0" w14:textId="77777777" w:rsidR="0002032F" w:rsidRPr="008033EE" w:rsidRDefault="0002032F" w:rsidP="0002032F">
      <w:pPr>
        <w:rPr>
          <w:rFonts w:ascii="Trebuchet MS" w:hAnsi="Trebuchet MS"/>
          <w:sz w:val="22"/>
          <w:szCs w:val="22"/>
        </w:rPr>
      </w:pPr>
    </w:p>
    <w:p w14:paraId="2B6738F0" w14:textId="77777777" w:rsidR="0002032F" w:rsidRPr="00AB6F51" w:rsidRDefault="0002032F" w:rsidP="0002032F"/>
    <w:p w14:paraId="3200255B" w14:textId="77777777" w:rsidR="00077C6C" w:rsidRPr="00115143" w:rsidRDefault="00077C6C" w:rsidP="00115143"/>
    <w:sectPr w:rsidR="00077C6C" w:rsidRPr="00115143" w:rsidSect="00914DD8">
      <w:headerReference w:type="default" r:id="rId13"/>
      <w:pgSz w:w="11907" w:h="16840" w:code="9"/>
      <w:pgMar w:top="2211" w:right="567" w:bottom="567" w:left="1418" w:header="1021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3179" w14:textId="77777777" w:rsidR="0002032F" w:rsidRDefault="0002032F">
      <w:r>
        <w:separator/>
      </w:r>
    </w:p>
  </w:endnote>
  <w:endnote w:type="continuationSeparator" w:id="0">
    <w:p w14:paraId="7786D3A8" w14:textId="77777777" w:rsidR="0002032F" w:rsidRDefault="0002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9EE0" w14:textId="77777777" w:rsidR="0002032F" w:rsidRDefault="0002032F">
      <w:r>
        <w:separator/>
      </w:r>
    </w:p>
  </w:footnote>
  <w:footnote w:type="continuationSeparator" w:id="0">
    <w:p w14:paraId="1318C527" w14:textId="77777777" w:rsidR="0002032F" w:rsidRDefault="0002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A9BA" w14:textId="70BCA81F" w:rsidR="00C7218A" w:rsidRPr="008C5E70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rFonts w:ascii="Trebuchet MS" w:hAnsi="Trebuchet MS"/>
        <w:b/>
        <w:bCs/>
        <w:sz w:val="22"/>
        <w:szCs w:val="22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2A162C" wp14:editId="5F819F0F">
              <wp:simplePos x="0" y="0"/>
              <wp:positionH relativeFrom="column">
                <wp:posOffset>-128905</wp:posOffset>
              </wp:positionH>
              <wp:positionV relativeFrom="paragraph">
                <wp:posOffset>-29210</wp:posOffset>
              </wp:positionV>
              <wp:extent cx="2181225" cy="572135"/>
              <wp:effectExtent l="0" t="0" r="9525" b="0"/>
              <wp:wrapThrough wrapText="bothSides">
                <wp:wrapPolygon edited="0">
                  <wp:start x="0" y="0"/>
                  <wp:lineTo x="0" y="20857"/>
                  <wp:lineTo x="21506" y="20857"/>
                  <wp:lineTo x="21506" y="0"/>
                  <wp:lineTo x="0" y="0"/>
                </wp:wrapPolygon>
              </wp:wrapThrough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CB21B" w14:textId="02C5201B" w:rsidR="00C7218A" w:rsidRDefault="008C5E70" w:rsidP="00AB4D04">
                          <w:bookmarkStart w:id="0" w:name="Laitos1"/>
                          <w:r w:rsidRPr="008C5E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E94C0C2" wp14:editId="51FD702C">
                                <wp:extent cx="1009015" cy="471805"/>
                                <wp:effectExtent l="0" t="0" r="635" b="4445"/>
                                <wp:docPr id="1178234231" name="Kuv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015" cy="4718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A162C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15pt;margin-top:-2.3pt;width:171.75pt;height:4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" stroked="f">
              <v:textbox>
                <w:txbxContent>
                  <w:p w14:paraId="04DCB21B" w14:textId="02C5201B" w:rsidR="00C7218A" w:rsidRDefault="008C5E70" w:rsidP="00AB4D04">
                    <w:bookmarkStart w:id="1" w:name="Laitos1"/>
                    <w:r w:rsidRPr="008C5E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E94C0C2" wp14:editId="51FD702C">
                          <wp:extent cx="1009015" cy="471805"/>
                          <wp:effectExtent l="0" t="0" r="635" b="4445"/>
                          <wp:docPr id="1178234231" name="Kuv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015" cy="4718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02032F" w:rsidRPr="008C5E70">
      <w:rPr>
        <w:rFonts w:ascii="Trebuchet MS" w:hAnsi="Trebuchet MS"/>
        <w:b/>
        <w:bCs/>
        <w:sz w:val="22"/>
        <w:szCs w:val="22"/>
      </w:rPr>
      <w:t>Potilasohje</w:t>
    </w:r>
    <w:bookmarkEnd w:id="2"/>
    <w:r w:rsidRPr="008C5E70">
      <w:rPr>
        <w:rFonts w:ascii="Trebuchet MS" w:hAnsi="Trebuchet MS"/>
        <w:b/>
        <w:bCs/>
        <w:sz w:val="22"/>
        <w:szCs w:val="22"/>
      </w:rPr>
      <w:tab/>
    </w:r>
    <w:bookmarkStart w:id="3" w:name="asiakirjanversio"/>
    <w:bookmarkEnd w:id="3"/>
    <w:r w:rsidR="008C5E70">
      <w:rPr>
        <w:rFonts w:ascii="Trebuchet MS" w:hAnsi="Trebuchet MS"/>
        <w:b/>
        <w:bCs/>
        <w:sz w:val="22"/>
        <w:szCs w:val="22"/>
      </w:rPr>
      <w:t xml:space="preserve">              </w:t>
    </w:r>
    <w:r w:rsidR="008C5E70" w:rsidRPr="008C5E70">
      <w:rPr>
        <w:rFonts w:ascii="Trebuchet MS" w:hAnsi="Trebuchet MS" w:cs="Calibri"/>
        <w:sz w:val="22"/>
        <w:szCs w:val="22"/>
        <w:lang w:eastAsia="en-US"/>
      </w:rPr>
      <w:fldChar w:fldCharType="begin"/>
    </w:r>
    <w:r w:rsidR="008C5E70" w:rsidRPr="008C5E70">
      <w:rPr>
        <w:rFonts w:ascii="Trebuchet MS" w:hAnsi="Trebuchet MS" w:cs="Calibri"/>
        <w:sz w:val="22"/>
        <w:szCs w:val="22"/>
        <w:lang w:eastAsia="en-US"/>
      </w:rPr>
      <w:instrText>PAGE  \* Arabic  \* MERGEFORMAT</w:instrText>
    </w:r>
    <w:r w:rsidR="008C5E70" w:rsidRPr="008C5E70">
      <w:rPr>
        <w:rFonts w:ascii="Trebuchet MS" w:hAnsi="Trebuchet MS" w:cs="Calibri"/>
        <w:sz w:val="22"/>
        <w:szCs w:val="22"/>
        <w:lang w:eastAsia="en-US"/>
      </w:rPr>
      <w:fldChar w:fldCharType="separate"/>
    </w:r>
    <w:r w:rsidR="008C5E70" w:rsidRPr="008C5E70">
      <w:rPr>
        <w:rFonts w:ascii="Trebuchet MS" w:hAnsi="Trebuchet MS" w:cs="Calibri"/>
        <w:sz w:val="22"/>
        <w:szCs w:val="22"/>
        <w:lang w:eastAsia="en-US"/>
      </w:rPr>
      <w:t>1</w:t>
    </w:r>
    <w:r w:rsidR="008C5E70" w:rsidRPr="008C5E70">
      <w:rPr>
        <w:rFonts w:ascii="Trebuchet MS" w:hAnsi="Trebuchet MS" w:cs="Calibri"/>
        <w:sz w:val="22"/>
        <w:szCs w:val="22"/>
        <w:lang w:eastAsia="en-US"/>
      </w:rPr>
      <w:fldChar w:fldCharType="end"/>
    </w:r>
    <w:r w:rsidR="008C5E70" w:rsidRPr="008C5E70">
      <w:rPr>
        <w:rFonts w:ascii="Trebuchet MS" w:hAnsi="Trebuchet MS" w:cs="Calibri"/>
        <w:sz w:val="22"/>
        <w:szCs w:val="22"/>
        <w:lang w:eastAsia="en-US"/>
      </w:rPr>
      <w:t xml:space="preserve"> (</w:t>
    </w:r>
    <w:r w:rsidR="008C5E70" w:rsidRPr="008C5E70">
      <w:rPr>
        <w:rFonts w:ascii="Trebuchet MS" w:hAnsi="Trebuchet MS" w:cs="Calibri"/>
        <w:sz w:val="22"/>
        <w:szCs w:val="22"/>
        <w:lang w:eastAsia="en-US"/>
      </w:rPr>
      <w:fldChar w:fldCharType="begin"/>
    </w:r>
    <w:r w:rsidR="008C5E70" w:rsidRPr="008C5E70">
      <w:rPr>
        <w:rFonts w:ascii="Trebuchet MS" w:hAnsi="Trebuchet MS" w:cs="Calibri"/>
        <w:sz w:val="22"/>
        <w:szCs w:val="22"/>
        <w:lang w:eastAsia="en-US"/>
      </w:rPr>
      <w:instrText>NUMPAGES  \* Arabic  \* MERGEFORMAT</w:instrText>
    </w:r>
    <w:r w:rsidR="008C5E70" w:rsidRPr="008C5E70">
      <w:rPr>
        <w:rFonts w:ascii="Trebuchet MS" w:hAnsi="Trebuchet MS" w:cs="Calibri"/>
        <w:sz w:val="22"/>
        <w:szCs w:val="22"/>
        <w:lang w:eastAsia="en-US"/>
      </w:rPr>
      <w:fldChar w:fldCharType="separate"/>
    </w:r>
    <w:r w:rsidR="008C5E70" w:rsidRPr="008C5E70">
      <w:rPr>
        <w:rFonts w:ascii="Trebuchet MS" w:hAnsi="Trebuchet MS" w:cs="Calibri"/>
        <w:sz w:val="22"/>
        <w:szCs w:val="22"/>
        <w:lang w:eastAsia="en-US"/>
      </w:rPr>
      <w:t>1</w:t>
    </w:r>
    <w:r w:rsidR="008C5E70" w:rsidRPr="008C5E70">
      <w:rPr>
        <w:rFonts w:ascii="Trebuchet MS" w:hAnsi="Trebuchet MS" w:cs="Calibri"/>
        <w:sz w:val="22"/>
        <w:szCs w:val="22"/>
        <w:lang w:eastAsia="en-US"/>
      </w:rPr>
      <w:fldChar w:fldCharType="end"/>
    </w:r>
    <w:r w:rsidR="008C5E70" w:rsidRPr="008C5E70">
      <w:rPr>
        <w:rFonts w:ascii="Trebuchet MS" w:hAnsi="Trebuchet MS" w:cs="Calibri"/>
        <w:sz w:val="22"/>
        <w:szCs w:val="22"/>
        <w:lang w:eastAsia="en-US"/>
      </w:rPr>
      <w:t>)</w:t>
    </w:r>
    <w:r w:rsidRPr="008C5E70">
      <w:rPr>
        <w:rFonts w:ascii="Trebuchet MS" w:hAnsi="Trebuchet MS"/>
        <w:b/>
        <w:bCs/>
        <w:sz w:val="22"/>
        <w:szCs w:val="22"/>
      </w:rPr>
      <w:tab/>
    </w:r>
    <w:bookmarkStart w:id="4" w:name="Sivunro"/>
    <w:bookmarkEnd w:id="4"/>
  </w:p>
  <w:p w14:paraId="21A96E88" w14:textId="77777777" w:rsidR="00C7218A" w:rsidRPr="008C5E70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r w:rsidRPr="008C5E70">
      <w:rPr>
        <w:rFonts w:ascii="Trebuchet MS" w:hAnsi="Trebuchet MS"/>
        <w:sz w:val="22"/>
        <w:szCs w:val="22"/>
      </w:rPr>
      <w:tab/>
    </w:r>
    <w:bookmarkStart w:id="5" w:name="asiakirjannimi2"/>
    <w:r w:rsidR="008D070E" w:rsidRPr="008C5E70">
      <w:rPr>
        <w:rFonts w:ascii="Trebuchet MS" w:hAnsi="Trebuchet MS"/>
        <w:sz w:val="22"/>
        <w:szCs w:val="22"/>
      </w:rPr>
      <w:t xml:space="preserve">  </w:t>
    </w:r>
    <w:bookmarkEnd w:id="5"/>
    <w:r w:rsidRPr="008C5E70">
      <w:rPr>
        <w:rFonts w:ascii="Trebuchet MS" w:hAnsi="Trebuchet MS"/>
        <w:sz w:val="22"/>
        <w:szCs w:val="22"/>
      </w:rPr>
      <w:tab/>
    </w:r>
    <w:bookmarkStart w:id="6" w:name="Liitenro"/>
    <w:bookmarkEnd w:id="6"/>
  </w:p>
  <w:p w14:paraId="7C021E23" w14:textId="77777777" w:rsidR="00C7218A" w:rsidRPr="008C5E70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r w:rsidRPr="008C5E70">
      <w:rPr>
        <w:rFonts w:ascii="Trebuchet MS" w:hAnsi="Trebuchet MS"/>
        <w:sz w:val="22"/>
        <w:szCs w:val="22"/>
      </w:rPr>
      <w:tab/>
    </w:r>
    <w:bookmarkStart w:id="7" w:name="asiakirjannimi3"/>
    <w:bookmarkEnd w:id="7"/>
    <w:r w:rsidRPr="008C5E70">
      <w:rPr>
        <w:rFonts w:ascii="Trebuchet MS" w:hAnsi="Trebuchet MS"/>
        <w:sz w:val="22"/>
        <w:szCs w:val="22"/>
      </w:rPr>
      <w:tab/>
    </w:r>
    <w:bookmarkStart w:id="8" w:name="asiatunnus"/>
    <w:bookmarkEnd w:id="8"/>
  </w:p>
  <w:p w14:paraId="52659C09" w14:textId="77777777" w:rsidR="008C5E70" w:rsidRPr="008C5E70" w:rsidRDefault="008C5E70" w:rsidP="005871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bookmarkStart w:id="9" w:name="yksikkö2"/>
  </w:p>
  <w:p w14:paraId="784B1089" w14:textId="0802117D" w:rsidR="00C7218A" w:rsidRPr="008C5E70" w:rsidRDefault="0002032F" w:rsidP="005871FF">
    <w:pPr>
      <w:tabs>
        <w:tab w:val="left" w:pos="5670"/>
        <w:tab w:val="left" w:pos="8222"/>
        <w:tab w:val="left" w:pos="9072"/>
      </w:tabs>
      <w:spacing w:line="240" w:lineRule="exact"/>
      <w:rPr>
        <w:rFonts w:ascii="Trebuchet MS" w:hAnsi="Trebuchet MS"/>
        <w:sz w:val="22"/>
        <w:szCs w:val="22"/>
      </w:rPr>
    </w:pPr>
    <w:r w:rsidRPr="008C5E70">
      <w:rPr>
        <w:rFonts w:ascii="Trebuchet MS" w:hAnsi="Trebuchet MS"/>
        <w:sz w:val="22"/>
        <w:szCs w:val="22"/>
      </w:rPr>
      <w:t>Kuvantaminen</w:t>
    </w:r>
    <w:bookmarkEnd w:id="9"/>
    <w:r w:rsidR="00C7218A" w:rsidRPr="008C5E70">
      <w:rPr>
        <w:rFonts w:ascii="Trebuchet MS" w:hAnsi="Trebuchet MS"/>
        <w:sz w:val="22"/>
        <w:szCs w:val="22"/>
      </w:rPr>
      <w:tab/>
    </w:r>
    <w:bookmarkStart w:id="10" w:name="pvm"/>
    <w:r w:rsidR="007272FB" w:rsidRPr="008C5E70">
      <w:rPr>
        <w:rFonts w:ascii="Trebuchet MS" w:hAnsi="Trebuchet MS"/>
        <w:sz w:val="22"/>
        <w:szCs w:val="22"/>
      </w:rPr>
      <w:t>20</w:t>
    </w:r>
    <w:r w:rsidR="00074D6A" w:rsidRPr="008C5E70">
      <w:rPr>
        <w:rFonts w:ascii="Trebuchet MS" w:hAnsi="Trebuchet MS"/>
        <w:sz w:val="22"/>
        <w:szCs w:val="22"/>
      </w:rPr>
      <w:t>.</w:t>
    </w:r>
    <w:r w:rsidR="007272FB" w:rsidRPr="008C5E70">
      <w:rPr>
        <w:rFonts w:ascii="Trebuchet MS" w:hAnsi="Trebuchet MS"/>
        <w:sz w:val="22"/>
        <w:szCs w:val="22"/>
      </w:rPr>
      <w:t>1</w:t>
    </w:r>
    <w:r w:rsidRPr="008C5E70">
      <w:rPr>
        <w:rFonts w:ascii="Trebuchet MS" w:hAnsi="Trebuchet MS"/>
        <w:sz w:val="22"/>
        <w:szCs w:val="22"/>
      </w:rPr>
      <w:t>.</w:t>
    </w:r>
    <w:bookmarkEnd w:id="10"/>
    <w:r w:rsidR="007272FB" w:rsidRPr="008C5E70">
      <w:rPr>
        <w:rFonts w:ascii="Trebuchet MS" w:hAnsi="Trebuchet MS"/>
        <w:sz w:val="22"/>
        <w:szCs w:val="22"/>
      </w:rPr>
      <w:t>2021</w:t>
    </w:r>
    <w:r w:rsidR="00C7218A" w:rsidRPr="008C5E70">
      <w:rPr>
        <w:rFonts w:ascii="Trebuchet MS" w:hAnsi="Trebuchet MS"/>
        <w:sz w:val="22"/>
        <w:szCs w:val="22"/>
      </w:rPr>
      <w:tab/>
    </w:r>
  </w:p>
  <w:p w14:paraId="3A9D6612" w14:textId="1926AFE5" w:rsidR="00C7218A" w:rsidRPr="008C5E70" w:rsidRDefault="008C5E70" w:rsidP="008C5E70">
    <w:pPr>
      <w:tabs>
        <w:tab w:val="left" w:pos="5670"/>
        <w:tab w:val="left" w:pos="8222"/>
        <w:tab w:val="left" w:pos="10206"/>
      </w:tabs>
      <w:spacing w:line="120" w:lineRule="exact"/>
      <w:rPr>
        <w:rFonts w:ascii="Trebuchet MS" w:hAnsi="Trebuchet MS"/>
        <w:sz w:val="22"/>
        <w:szCs w:val="22"/>
      </w:rPr>
    </w:pPr>
    <w:r w:rsidRPr="008C5E70">
      <w:rPr>
        <w:rFonts w:ascii="Trebuchet MS" w:hAnsi="Trebuchet MS"/>
        <w:noProof/>
        <w:color w:val="000080"/>
        <w:sz w:val="22"/>
        <w:szCs w:val="22"/>
      </w:rPr>
      <w:drawing>
        <wp:inline distT="0" distB="0" distL="0" distR="0" wp14:anchorId="3FF3300A" wp14:editId="485F853D">
          <wp:extent cx="6300470" cy="28575"/>
          <wp:effectExtent l="0" t="0" r="0" b="0"/>
          <wp:docPr id="75240427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812477885">
    <w:abstractNumId w:val="3"/>
  </w:num>
  <w:num w:numId="2" w16cid:durableId="228543174">
    <w:abstractNumId w:val="2"/>
  </w:num>
  <w:num w:numId="3" w16cid:durableId="1499267108">
    <w:abstractNumId w:val="1"/>
  </w:num>
  <w:num w:numId="4" w16cid:durableId="91635213">
    <w:abstractNumId w:val="0"/>
  </w:num>
  <w:num w:numId="5" w16cid:durableId="1698969380">
    <w:abstractNumId w:val="11"/>
  </w:num>
  <w:num w:numId="6" w16cid:durableId="23479620">
    <w:abstractNumId w:val="9"/>
  </w:num>
  <w:num w:numId="7" w16cid:durableId="181284383">
    <w:abstractNumId w:val="6"/>
  </w:num>
  <w:num w:numId="8" w16cid:durableId="1183279098">
    <w:abstractNumId w:val="13"/>
  </w:num>
  <w:num w:numId="9" w16cid:durableId="1247421759">
    <w:abstractNumId w:val="5"/>
  </w:num>
  <w:num w:numId="10" w16cid:durableId="795828811">
    <w:abstractNumId w:val="8"/>
  </w:num>
  <w:num w:numId="11" w16cid:durableId="1057514744">
    <w:abstractNumId w:val="7"/>
  </w:num>
  <w:num w:numId="12" w16cid:durableId="194385978">
    <w:abstractNumId w:val="4"/>
  </w:num>
  <w:num w:numId="13" w16cid:durableId="1745755188">
    <w:abstractNumId w:val="12"/>
  </w:num>
  <w:num w:numId="14" w16cid:durableId="19185931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02032F"/>
    <w:rsid w:val="00004F15"/>
    <w:rsid w:val="00011199"/>
    <w:rsid w:val="00017943"/>
    <w:rsid w:val="0002032F"/>
    <w:rsid w:val="0002235E"/>
    <w:rsid w:val="00034353"/>
    <w:rsid w:val="00037F91"/>
    <w:rsid w:val="000609DB"/>
    <w:rsid w:val="00062320"/>
    <w:rsid w:val="00062F23"/>
    <w:rsid w:val="00066687"/>
    <w:rsid w:val="00072071"/>
    <w:rsid w:val="00074D6A"/>
    <w:rsid w:val="00076C9D"/>
    <w:rsid w:val="00077B18"/>
    <w:rsid w:val="00077C6C"/>
    <w:rsid w:val="000815B4"/>
    <w:rsid w:val="00090E99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5B49"/>
    <w:rsid w:val="00115143"/>
    <w:rsid w:val="00117741"/>
    <w:rsid w:val="00125A80"/>
    <w:rsid w:val="00127FAB"/>
    <w:rsid w:val="001334FC"/>
    <w:rsid w:val="001338E4"/>
    <w:rsid w:val="001353AC"/>
    <w:rsid w:val="00135B75"/>
    <w:rsid w:val="001430FF"/>
    <w:rsid w:val="00155701"/>
    <w:rsid w:val="00157FB2"/>
    <w:rsid w:val="00175916"/>
    <w:rsid w:val="00180AC8"/>
    <w:rsid w:val="00183971"/>
    <w:rsid w:val="0018455C"/>
    <w:rsid w:val="00185CC6"/>
    <w:rsid w:val="0018651D"/>
    <w:rsid w:val="001872AC"/>
    <w:rsid w:val="001C578E"/>
    <w:rsid w:val="001E03AD"/>
    <w:rsid w:val="001F5053"/>
    <w:rsid w:val="002024F1"/>
    <w:rsid w:val="00217722"/>
    <w:rsid w:val="00243104"/>
    <w:rsid w:val="00244262"/>
    <w:rsid w:val="00244938"/>
    <w:rsid w:val="00257AE1"/>
    <w:rsid w:val="00267AA8"/>
    <w:rsid w:val="00273F00"/>
    <w:rsid w:val="00275D71"/>
    <w:rsid w:val="00281189"/>
    <w:rsid w:val="00283BE0"/>
    <w:rsid w:val="0028783B"/>
    <w:rsid w:val="00291597"/>
    <w:rsid w:val="00293D53"/>
    <w:rsid w:val="00297359"/>
    <w:rsid w:val="002B4161"/>
    <w:rsid w:val="002B47BA"/>
    <w:rsid w:val="002C6975"/>
    <w:rsid w:val="002D3868"/>
    <w:rsid w:val="002E2DA0"/>
    <w:rsid w:val="002E61CA"/>
    <w:rsid w:val="002F73C4"/>
    <w:rsid w:val="0031054B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730EA"/>
    <w:rsid w:val="003758F5"/>
    <w:rsid w:val="003973DA"/>
    <w:rsid w:val="003A1E4B"/>
    <w:rsid w:val="003A3AFC"/>
    <w:rsid w:val="003A4FCA"/>
    <w:rsid w:val="003B7DDE"/>
    <w:rsid w:val="003D506F"/>
    <w:rsid w:val="003E3370"/>
    <w:rsid w:val="003E37A6"/>
    <w:rsid w:val="003F62AC"/>
    <w:rsid w:val="003F7EA9"/>
    <w:rsid w:val="00404D1D"/>
    <w:rsid w:val="00404EB0"/>
    <w:rsid w:val="00414451"/>
    <w:rsid w:val="004161F3"/>
    <w:rsid w:val="00422BF2"/>
    <w:rsid w:val="00426612"/>
    <w:rsid w:val="00446E35"/>
    <w:rsid w:val="004471BD"/>
    <w:rsid w:val="00456A59"/>
    <w:rsid w:val="00460885"/>
    <w:rsid w:val="004631D2"/>
    <w:rsid w:val="00463B93"/>
    <w:rsid w:val="004672CE"/>
    <w:rsid w:val="0047105B"/>
    <w:rsid w:val="00471D33"/>
    <w:rsid w:val="0047204B"/>
    <w:rsid w:val="00481A66"/>
    <w:rsid w:val="004A7AAB"/>
    <w:rsid w:val="004A7FE1"/>
    <w:rsid w:val="004C6D30"/>
    <w:rsid w:val="004E08E5"/>
    <w:rsid w:val="004F07B9"/>
    <w:rsid w:val="004F6B04"/>
    <w:rsid w:val="00500A57"/>
    <w:rsid w:val="005042FF"/>
    <w:rsid w:val="00505C9A"/>
    <w:rsid w:val="00506D0D"/>
    <w:rsid w:val="0051140E"/>
    <w:rsid w:val="005150CB"/>
    <w:rsid w:val="005202BD"/>
    <w:rsid w:val="005356E8"/>
    <w:rsid w:val="00540198"/>
    <w:rsid w:val="005561DC"/>
    <w:rsid w:val="00562DC9"/>
    <w:rsid w:val="00563B9B"/>
    <w:rsid w:val="005763EB"/>
    <w:rsid w:val="0058326F"/>
    <w:rsid w:val="005871FF"/>
    <w:rsid w:val="00593742"/>
    <w:rsid w:val="005A3C89"/>
    <w:rsid w:val="005A46AF"/>
    <w:rsid w:val="005A6022"/>
    <w:rsid w:val="005B3883"/>
    <w:rsid w:val="005C0850"/>
    <w:rsid w:val="005C6EF2"/>
    <w:rsid w:val="005D497F"/>
    <w:rsid w:val="005E05FF"/>
    <w:rsid w:val="005F7243"/>
    <w:rsid w:val="00600931"/>
    <w:rsid w:val="00603D10"/>
    <w:rsid w:val="006161CD"/>
    <w:rsid w:val="0062412C"/>
    <w:rsid w:val="00631F61"/>
    <w:rsid w:val="006513F3"/>
    <w:rsid w:val="00652740"/>
    <w:rsid w:val="00656541"/>
    <w:rsid w:val="00670BF6"/>
    <w:rsid w:val="00671A12"/>
    <w:rsid w:val="00671DD6"/>
    <w:rsid w:val="00672BFD"/>
    <w:rsid w:val="006733F5"/>
    <w:rsid w:val="0067379F"/>
    <w:rsid w:val="00685679"/>
    <w:rsid w:val="006938D4"/>
    <w:rsid w:val="00697A4F"/>
    <w:rsid w:val="006A12E8"/>
    <w:rsid w:val="006A2B1D"/>
    <w:rsid w:val="006B0109"/>
    <w:rsid w:val="006B0AD2"/>
    <w:rsid w:val="006B2EC4"/>
    <w:rsid w:val="006D01A1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272FB"/>
    <w:rsid w:val="00737119"/>
    <w:rsid w:val="00747739"/>
    <w:rsid w:val="00750BBF"/>
    <w:rsid w:val="007608A1"/>
    <w:rsid w:val="007728D2"/>
    <w:rsid w:val="00775802"/>
    <w:rsid w:val="00787590"/>
    <w:rsid w:val="0079533E"/>
    <w:rsid w:val="00795491"/>
    <w:rsid w:val="007A3649"/>
    <w:rsid w:val="007A4248"/>
    <w:rsid w:val="007B207F"/>
    <w:rsid w:val="007B3011"/>
    <w:rsid w:val="007B521E"/>
    <w:rsid w:val="007C3542"/>
    <w:rsid w:val="007D21D5"/>
    <w:rsid w:val="007E4333"/>
    <w:rsid w:val="007E7E7E"/>
    <w:rsid w:val="007F344F"/>
    <w:rsid w:val="007F7E93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64FF"/>
    <w:rsid w:val="008A6B8B"/>
    <w:rsid w:val="008B022B"/>
    <w:rsid w:val="008B2BFA"/>
    <w:rsid w:val="008B3F9D"/>
    <w:rsid w:val="008C0429"/>
    <w:rsid w:val="008C5E70"/>
    <w:rsid w:val="008D070E"/>
    <w:rsid w:val="008D5BA6"/>
    <w:rsid w:val="008D6777"/>
    <w:rsid w:val="008D7AB2"/>
    <w:rsid w:val="008E0ACC"/>
    <w:rsid w:val="008E1604"/>
    <w:rsid w:val="008F6330"/>
    <w:rsid w:val="0090636F"/>
    <w:rsid w:val="00914DD8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54B83"/>
    <w:rsid w:val="00963CC8"/>
    <w:rsid w:val="00966994"/>
    <w:rsid w:val="00973643"/>
    <w:rsid w:val="009743FF"/>
    <w:rsid w:val="00982E35"/>
    <w:rsid w:val="00984F15"/>
    <w:rsid w:val="00987E8B"/>
    <w:rsid w:val="00990A3E"/>
    <w:rsid w:val="009B0394"/>
    <w:rsid w:val="009B2B38"/>
    <w:rsid w:val="009C22A9"/>
    <w:rsid w:val="009C4ACE"/>
    <w:rsid w:val="009C5CA1"/>
    <w:rsid w:val="009D3712"/>
    <w:rsid w:val="009D755A"/>
    <w:rsid w:val="009E1BE1"/>
    <w:rsid w:val="009E7F9F"/>
    <w:rsid w:val="009F2B62"/>
    <w:rsid w:val="009F3CBE"/>
    <w:rsid w:val="009F43C2"/>
    <w:rsid w:val="00A05626"/>
    <w:rsid w:val="00A064DA"/>
    <w:rsid w:val="00A2033E"/>
    <w:rsid w:val="00A21EE3"/>
    <w:rsid w:val="00A258D5"/>
    <w:rsid w:val="00A355BF"/>
    <w:rsid w:val="00A35E61"/>
    <w:rsid w:val="00A65B5C"/>
    <w:rsid w:val="00A7184E"/>
    <w:rsid w:val="00A748EE"/>
    <w:rsid w:val="00A90ED9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E30B4"/>
    <w:rsid w:val="00AF1414"/>
    <w:rsid w:val="00AF378C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566A"/>
    <w:rsid w:val="00B50F03"/>
    <w:rsid w:val="00B5684B"/>
    <w:rsid w:val="00B67BE0"/>
    <w:rsid w:val="00B70469"/>
    <w:rsid w:val="00B709A5"/>
    <w:rsid w:val="00B7723E"/>
    <w:rsid w:val="00B862B5"/>
    <w:rsid w:val="00B866DF"/>
    <w:rsid w:val="00B915BF"/>
    <w:rsid w:val="00BC1DC4"/>
    <w:rsid w:val="00BD5DCC"/>
    <w:rsid w:val="00BD627E"/>
    <w:rsid w:val="00BE08C4"/>
    <w:rsid w:val="00BE7E9A"/>
    <w:rsid w:val="00BF0B61"/>
    <w:rsid w:val="00BF0C67"/>
    <w:rsid w:val="00C031CE"/>
    <w:rsid w:val="00C113F0"/>
    <w:rsid w:val="00C31325"/>
    <w:rsid w:val="00C3681A"/>
    <w:rsid w:val="00C3735F"/>
    <w:rsid w:val="00C458B1"/>
    <w:rsid w:val="00C5473B"/>
    <w:rsid w:val="00C66439"/>
    <w:rsid w:val="00C7218A"/>
    <w:rsid w:val="00CA445A"/>
    <w:rsid w:val="00CB03C4"/>
    <w:rsid w:val="00CC245C"/>
    <w:rsid w:val="00CC4C28"/>
    <w:rsid w:val="00CE08FD"/>
    <w:rsid w:val="00CE1E53"/>
    <w:rsid w:val="00CE2272"/>
    <w:rsid w:val="00CE4043"/>
    <w:rsid w:val="00CE698E"/>
    <w:rsid w:val="00CF3B9E"/>
    <w:rsid w:val="00CF3C40"/>
    <w:rsid w:val="00D16554"/>
    <w:rsid w:val="00D224E2"/>
    <w:rsid w:val="00D30C52"/>
    <w:rsid w:val="00D40D9C"/>
    <w:rsid w:val="00D43B4C"/>
    <w:rsid w:val="00D4581C"/>
    <w:rsid w:val="00D46CEE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6CF1"/>
    <w:rsid w:val="00EC0D18"/>
    <w:rsid w:val="00EC4509"/>
    <w:rsid w:val="00ED0926"/>
    <w:rsid w:val="00ED61C9"/>
    <w:rsid w:val="00ED6EF8"/>
    <w:rsid w:val="00EF17CA"/>
    <w:rsid w:val="00EF3DCD"/>
    <w:rsid w:val="00EF3DF2"/>
    <w:rsid w:val="00F10E64"/>
    <w:rsid w:val="00F11B87"/>
    <w:rsid w:val="00F25D24"/>
    <w:rsid w:val="00F31FEA"/>
    <w:rsid w:val="00F325EA"/>
    <w:rsid w:val="00F336FF"/>
    <w:rsid w:val="00F419A2"/>
    <w:rsid w:val="00F437D9"/>
    <w:rsid w:val="00F46DD2"/>
    <w:rsid w:val="00F6684C"/>
    <w:rsid w:val="00F7382F"/>
    <w:rsid w:val="00F91BB9"/>
    <w:rsid w:val="00F92DD2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17A3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669E35B"/>
  <w15:docId w15:val="{6D4D31EB-E8BC-402D-B045-72AE7989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2032F"/>
    <w:rPr>
      <w:rFonts w:ascii="Times New Roman" w:hAnsi="Times New Roman"/>
      <w:sz w:val="24"/>
      <w:szCs w:val="20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ascii="Trebuchet MS" w:hAnsi="Trebuchet MS"/>
      <w:b/>
      <w:kern w:val="28"/>
      <w:sz w:val="28"/>
      <w:szCs w:val="22"/>
    </w:rPr>
  </w:style>
  <w:style w:type="paragraph" w:styleId="Otsikko2">
    <w:name w:val="heading 2"/>
    <w:basedOn w:val="Normaali"/>
    <w:next w:val="Normaali"/>
    <w:link w:val="Otsikko2Char"/>
    <w:qFormat/>
    <w:rsid w:val="00DC5F9F"/>
    <w:pPr>
      <w:keepNext/>
      <w:spacing w:before="240" w:after="240"/>
      <w:outlineLvl w:val="1"/>
    </w:pPr>
    <w:rPr>
      <w:rFonts w:ascii="Trebuchet MS" w:hAnsi="Trebuchet MS"/>
      <w:b/>
      <w:sz w:val="22"/>
      <w:szCs w:val="22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ascii="Trebuchet MS" w:hAnsi="Trebuchet MS"/>
      <w:sz w:val="22"/>
      <w:szCs w:val="22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ascii="Trebuchet MS" w:hAnsi="Trebuchet MS"/>
      <w:i/>
      <w:sz w:val="22"/>
      <w:szCs w:val="22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ascii="Trebuchet MS" w:hAnsi="Trebuchet MS"/>
      <w:sz w:val="22"/>
      <w:szCs w:val="22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ascii="Trebuchet MS" w:hAnsi="Trebuchet MS"/>
      <w:i/>
      <w:sz w:val="22"/>
      <w:szCs w:val="22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ascii="Trebuchet MS" w:hAnsi="Trebuchet MS"/>
      <w:sz w:val="20"/>
      <w:szCs w:val="22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ascii="Trebuchet MS" w:hAnsi="Trebuchet MS"/>
      <w:i/>
      <w:sz w:val="20"/>
      <w:szCs w:val="22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ascii="Trebuchet MS" w:hAnsi="Trebuchet MS"/>
      <w:sz w:val="18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ascii="Trebuchet MS" w:hAnsi="Trebuchet MS"/>
      <w:b/>
      <w:sz w:val="22"/>
      <w:szCs w:val="22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ascii="Trebuchet MS" w:hAnsi="Trebuchet MS"/>
      <w:sz w:val="22"/>
      <w:szCs w:val="22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ascii="Trebuchet MS" w:hAnsi="Trebuchet MS"/>
      <w:sz w:val="22"/>
      <w:szCs w:val="22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ascii="Trebuchet MS" w:hAnsi="Trebuchet MS"/>
      <w:sz w:val="22"/>
      <w:szCs w:val="22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ascii="Trebuchet MS" w:hAnsi="Trebuchet MS"/>
      <w:sz w:val="22"/>
      <w:szCs w:val="22"/>
    </w:rPr>
  </w:style>
  <w:style w:type="paragraph" w:styleId="Luettelo">
    <w:name w:val="List"/>
    <w:basedOn w:val="Normaali"/>
    <w:pPr>
      <w:ind w:left="283" w:hanging="283"/>
    </w:pPr>
    <w:rPr>
      <w:rFonts w:ascii="Trebuchet MS" w:hAnsi="Trebuchet MS"/>
      <w:sz w:val="22"/>
      <w:szCs w:val="22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ascii="Trebuchet MS" w:hAnsi="Trebuchet MS"/>
      <w:sz w:val="22"/>
      <w:szCs w:val="22"/>
    </w:rPr>
  </w:style>
  <w:style w:type="paragraph" w:styleId="Sisluet1">
    <w:name w:val="toc 1"/>
    <w:basedOn w:val="Normaali"/>
    <w:next w:val="Normaali"/>
    <w:autoRedefine/>
    <w:semiHidden/>
    <w:rsid w:val="00BE08C4"/>
    <w:rPr>
      <w:rFonts w:ascii="Trebuchet MS" w:hAnsi="Trebuchet MS"/>
      <w:b/>
      <w:sz w:val="22"/>
      <w:szCs w:val="22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ascii="Trebuchet MS" w:hAnsi="Trebuchet MS"/>
      <w:sz w:val="22"/>
      <w:szCs w:val="22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ascii="Trebuchet MS" w:hAnsi="Trebuchet MS"/>
      <w:b/>
      <w:sz w:val="32"/>
      <w:szCs w:val="2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customStyle="1" w:styleId="Otsikko2Char">
    <w:name w:val="Otsikko 2 Char"/>
    <w:basedOn w:val="Kappaleenoletusfontti"/>
    <w:link w:val="Otsikko2"/>
    <w:rsid w:val="0002032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i:0#.w|oysnet\heiskami</DisplayName>
        <AccountId>358</AccountId>
        <AccountType/>
      </UserInfo>
      <UserInfo>
        <DisplayName>i:0#.w|oysnet\kiuttuam</DisplayName>
        <AccountId>1043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i:0#.w|oysnet\paakkijy</DisplayName>
        <AccountId>1148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58</Value>
      <Value>46</Value>
      <Value>44</Value>
      <Value>43</Value>
      <Value>41</Value>
      <Value>57</Value>
      <Value>2</Value>
    </TaxCatchAll>
    <_dlc_DocId xmlns="d3e50268-7799-48af-83c3-9a9b063078bc">MUAVRSSTWASF-711265460-325</_dlc_DocId>
    <_dlc_DocIdUrl xmlns="d3e50268-7799-48af-83c3-9a9b063078bc">
      <Url>https://internet.oysnet.ppshp.fi/dokumentit/_layouts/15/DocIdRedir.aspx?ID=MUAVRSSTWASF-711265460-325</Url>
      <Description>MUAVRSSTWASF-711265460-325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DE31EBE-328F-4CCD-BF08-6C505DBC34A4}">
  <ds:schemaRefs>
    <ds:schemaRef ds:uri="http://purl.org/dc/elements/1.1/"/>
    <ds:schemaRef ds:uri="d3e50268-7799-48af-83c3-9a9b063078bc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851C82-FDF5-4CEB-8384-0295464AA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20691-1B4C-43C7-8635-A8B338DD2C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0BF3EC-6A70-4329-877A-2BF92EB5BCF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294978F-5CDD-493E-94B6-BC516FD12343}"/>
</file>

<file path=customXml/itemProps6.xml><?xml version="1.0" encoding="utf-8"?>
<ds:datastoreItem xmlns:ds="http://schemas.openxmlformats.org/officeDocument/2006/customXml" ds:itemID="{AE3963D4-A2AC-4E79-BDB4-45B89FCD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4</TotalTime>
  <Pages>1</Pages>
  <Words>199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Pakaranalainen puudutetesti oys kuv pot.docx</vt:lpstr>
    </vt:vector>
  </TitlesOfParts>
  <Company>ppshp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Pakaranalainen puudutetesti oys kuv pot.docx</dc:title>
  <dc:creator>Heiskanen Minna</dc:creator>
  <cp:keywords/>
  <cp:lastModifiedBy>Ojala Helena</cp:lastModifiedBy>
  <cp:revision>4</cp:revision>
  <cp:lastPrinted>2004-10-19T13:46:00Z</cp:lastPrinted>
  <dcterms:created xsi:type="dcterms:W3CDTF">2021-01-20T10:54:00Z</dcterms:created>
  <dcterms:modified xsi:type="dcterms:W3CDTF">2024-11-01T12:28:00Z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c1c566c6-c442-4d2a-93cf-43cf9095f450</vt:lpwstr>
  </property>
  <property fmtid="{D5CDD505-2E9C-101B-9397-08002B2CF9AE}" pid="4" name="TaxKeyword">
    <vt:lpwstr/>
  </property>
  <property fmtid="{D5CDD505-2E9C-101B-9397-08002B2CF9AE}" pid="5" name="Toimenpidekoodit">
    <vt:lpwstr/>
  </property>
  <property fmtid="{D5CDD505-2E9C-101B-9397-08002B2CF9AE}" pid="6" name="Kohde- / työntekijäryhmä">
    <vt:lpwstr>2;#Kaikki henkilöt|31fa67c4-be81-468b-a947-7b6ec584393e</vt:lpwstr>
  </property>
  <property fmtid="{D5CDD505-2E9C-101B-9397-08002B2CF9AE}" pid="7" name="MEO">
    <vt:lpwstr/>
  </property>
  <property fmtid="{D5CDD505-2E9C-101B-9397-08002B2CF9AE}" pid="8" name="Kohdeorganisaatio">
    <vt:lpwstr>41;#Kuvantaminen|13fd9652-4cc4-4c00-9faf-49cd9c600ecb</vt:lpwstr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riisiviestintä">
    <vt:lpwstr/>
  </property>
  <property fmtid="{D5CDD505-2E9C-101B-9397-08002B2CF9AE}" pid="14" name="Toiminnanohjauskäsikirja">
    <vt:lpwstr>43;#5.3.1.2 potilasohjeiden hallinta|635488d5-3c78-4315-a204-20ebdac0c904</vt:lpwstr>
  </property>
  <property fmtid="{D5CDD505-2E9C-101B-9397-08002B2CF9AE}" pid="15" name="Kuvantamisen ohjeen tutkimusryhmät (sisältötyypin metatieto)">
    <vt:lpwstr>57;#Ultraääni|4f08c06f-311d-4072-8d29-e53fb16e4043</vt:lpwstr>
  </property>
  <property fmtid="{D5CDD505-2E9C-101B-9397-08002B2CF9AE}" pid="16" name="Organisaatiotieto">
    <vt:lpwstr>41;#Kuvantaminen|13fd9652-4cc4-4c00-9faf-49cd9c600ecb</vt:lpwstr>
  </property>
  <property fmtid="{D5CDD505-2E9C-101B-9397-08002B2CF9AE}" pid="17" name="Order">
    <vt:r8>421900</vt:r8>
  </property>
  <property fmtid="{D5CDD505-2E9C-101B-9397-08002B2CF9AE}" pid="19" name="SharedWithUsers">
    <vt:lpwstr/>
  </property>
  <property fmtid="{D5CDD505-2E9C-101B-9397-08002B2CF9AE}" pid="20" name="TaxKeywordTaxHTField">
    <vt:lpwstr/>
  </property>
</Properties>
</file>